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26592A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26592A" w:rsidRPr="0026592A">
        <w:rPr>
          <w:b/>
          <w:sz w:val="22"/>
          <w:szCs w:val="22"/>
        </w:rPr>
        <w:t>NEUROPSICHIATRIA DELL’INFANZIA E DELL’ADOLESCENZA (NPI), AFFERENTE AL DIPARTIMENTO DI SALUTE MENTALE E DIPENDENZE (DSMD)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  <w:bookmarkStart w:id="0" w:name="_GoBack"/>
      <w:bookmarkEnd w:id="0"/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592A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3E0E-F572-4AA8-823A-1BCF7095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4000</Words>
  <Characters>33895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32</cp:revision>
  <cp:lastPrinted>2022-05-23T09:15:00Z</cp:lastPrinted>
  <dcterms:created xsi:type="dcterms:W3CDTF">2023-04-12T08:45:00Z</dcterms:created>
  <dcterms:modified xsi:type="dcterms:W3CDTF">2024-01-09T15:52:00Z</dcterms:modified>
</cp:coreProperties>
</file>