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D133E6">
        <w:rPr>
          <w:rFonts w:asciiTheme="minorHAnsi" w:hAnsiTheme="minorHAnsi" w:cstheme="minorHAnsi"/>
          <w:b/>
          <w:bCs/>
        </w:rPr>
        <w:t>4</w:t>
      </w:r>
    </w:p>
    <w:p w:rsidR="002455C2" w:rsidRPr="00BC4CD9" w:rsidRDefault="006B2FAD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8D3DFD" w:rsidRPr="00BC4CD9" w:rsidRDefault="006B2FAD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67.65pt;margin-top:57.5pt;width:158pt;height: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connectortype="straight"/>
        </w:pict>
      </w:r>
      <w:r>
        <w:rPr>
          <w:rFonts w:asciiTheme="minorHAnsi" w:hAnsiTheme="minorHAnsi" w:cstheme="minorHAnsi"/>
        </w:rPr>
        <w:pict>
          <v:shape id="AutoShape 27" o:spid="_x0000_s1043" type="#_x0000_t32" style="position:absolute;left:0;text-align:left;margin-left:.9pt;margin-top:82.95pt;width:223.45pt;height:0;z-index:25168179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5568,-1,-5568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</w:t>
      </w:r>
      <w:r w:rsidR="00562F15">
        <w:rPr>
          <w:rFonts w:asciiTheme="minorHAnsi" w:hAnsiTheme="minorHAnsi" w:cstheme="minorHAnsi"/>
        </w:rPr>
        <w:t xml:space="preserve">DELLE </w:t>
      </w:r>
      <w:r w:rsidR="00AF0664">
        <w:rPr>
          <w:rFonts w:asciiTheme="minorHAnsi" w:hAnsiTheme="minorHAnsi" w:cstheme="minorHAnsi"/>
        </w:rPr>
        <w:t>PROFESSIONI SANITARIE</w:t>
      </w:r>
      <w:r w:rsidR="00562F15">
        <w:rPr>
          <w:rFonts w:asciiTheme="minorHAnsi" w:hAnsiTheme="minorHAnsi" w:cstheme="minorHAnsi"/>
        </w:rPr>
        <w:t xml:space="preserve"> </w:t>
      </w:r>
      <w:r w:rsidR="00CF0CEE">
        <w:rPr>
          <w:rFonts w:asciiTheme="minorHAnsi" w:hAnsiTheme="minorHAnsi" w:cstheme="minorHAnsi"/>
        </w:rPr>
        <w:t xml:space="preserve">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  <w:r w:rsidR="00FA29D7">
        <w:rPr>
          <w:rFonts w:asciiTheme="minorHAnsi" w:hAnsiTheme="minorHAnsi" w:cstheme="minorHAnsi"/>
        </w:rPr>
        <w:t xml:space="preserve"> </w: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CF0CEE">
        <w:rPr>
          <w:rFonts w:asciiTheme="minorHAnsi" w:hAnsiTheme="minorHAnsi" w:cstheme="minorHAnsi"/>
        </w:rPr>
        <w:t xml:space="preserve">SC </w:t>
      </w:r>
      <w:r w:rsidR="00AF0664">
        <w:rPr>
          <w:rFonts w:asciiTheme="minorHAnsi" w:hAnsiTheme="minorHAnsi" w:cstheme="minorHAnsi"/>
        </w:rPr>
        <w:t>AREA DELLA PROFESSIONE INFERMIERISTICA E OSTETRICA</w:t>
      </w:r>
      <w:r w:rsidR="00CF0CEE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6B2FAD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6B2FAD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BC45B8" w:rsidRPr="00BC45B8" w:rsidRDefault="006B2FAD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</w:t>
      </w:r>
      <w:bookmarkStart w:id="0" w:name="_GoBack"/>
      <w:bookmarkEnd w:id="0"/>
      <w:r w:rsidR="006C1A37">
        <w:rPr>
          <w:rFonts w:asciiTheme="minorHAnsi" w:hAnsiTheme="minorHAnsi" w:cstheme="minorHAnsi"/>
          <w:b/>
        </w:rPr>
        <w:t xml:space="preserve">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6B2FAD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6B2FAD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6B2FAD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6B2FAD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FB140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</w:t>
      </w:r>
      <w:r w:rsidR="00AA34D4">
        <w:rPr>
          <w:rFonts w:asciiTheme="minorHAnsi" w:hAnsiTheme="minorHAnsi" w:cstheme="minorHAnsi"/>
        </w:rPr>
        <w:t>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6B2FAD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53D" w:rsidRDefault="000F253D" w:rsidP="003D116C">
      <w:r>
        <w:separator/>
      </w:r>
    </w:p>
  </w:endnote>
  <w:endnote w:type="continuationSeparator" w:id="0">
    <w:p w:rsidR="000F253D" w:rsidRDefault="000F253D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6B2FAD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53D" w:rsidRDefault="000F253D" w:rsidP="003D116C">
      <w:r>
        <w:separator/>
      </w:r>
    </w:p>
  </w:footnote>
  <w:footnote w:type="continuationSeparator" w:id="0">
    <w:p w:rsidR="000F253D" w:rsidRDefault="000F253D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6090"/>
    <w:rsid w:val="00047DBE"/>
    <w:rsid w:val="000613E8"/>
    <w:rsid w:val="000634C4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0F253D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1A6D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52DA"/>
    <w:rsid w:val="004B6AE1"/>
    <w:rsid w:val="004C57CF"/>
    <w:rsid w:val="004D0386"/>
    <w:rsid w:val="004D2BDD"/>
    <w:rsid w:val="004E021C"/>
    <w:rsid w:val="004E0806"/>
    <w:rsid w:val="004E0A98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62F15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2FAD"/>
    <w:rsid w:val="006B7264"/>
    <w:rsid w:val="006C13BA"/>
    <w:rsid w:val="006C1A37"/>
    <w:rsid w:val="006C56C2"/>
    <w:rsid w:val="006D0A25"/>
    <w:rsid w:val="006E220C"/>
    <w:rsid w:val="006E6EAF"/>
    <w:rsid w:val="006F3E0A"/>
    <w:rsid w:val="00703EAE"/>
    <w:rsid w:val="00713E32"/>
    <w:rsid w:val="007203E1"/>
    <w:rsid w:val="00723E1E"/>
    <w:rsid w:val="00726154"/>
    <w:rsid w:val="0073394D"/>
    <w:rsid w:val="00737C0A"/>
    <w:rsid w:val="0074076A"/>
    <w:rsid w:val="007448A7"/>
    <w:rsid w:val="00764B81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81983"/>
    <w:rsid w:val="00892562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673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83A7D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A34D4"/>
    <w:rsid w:val="00AB072C"/>
    <w:rsid w:val="00AB0A58"/>
    <w:rsid w:val="00AB23EE"/>
    <w:rsid w:val="00AB4490"/>
    <w:rsid w:val="00AC2CC7"/>
    <w:rsid w:val="00AC3432"/>
    <w:rsid w:val="00AC4206"/>
    <w:rsid w:val="00AF0664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4C6B"/>
    <w:rsid w:val="00BE692F"/>
    <w:rsid w:val="00C042B8"/>
    <w:rsid w:val="00C06AFB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133E6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3CF"/>
    <w:rsid w:val="00F004D8"/>
    <w:rsid w:val="00F2052A"/>
    <w:rsid w:val="00F234CA"/>
    <w:rsid w:val="00F24D56"/>
    <w:rsid w:val="00F24E86"/>
    <w:rsid w:val="00F34A16"/>
    <w:rsid w:val="00F4006B"/>
    <w:rsid w:val="00F40B87"/>
    <w:rsid w:val="00F41642"/>
    <w:rsid w:val="00F43431"/>
    <w:rsid w:val="00F4483E"/>
    <w:rsid w:val="00F44DF3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29D7"/>
    <w:rsid w:val="00FA640C"/>
    <w:rsid w:val="00FB1409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20" type="connector" idref="#AutoShape 15"/>
        <o:r id="V:Rule21" type="connector" idref="#AutoShape 9"/>
        <o:r id="V:Rule22" type="connector" idref="#AutoShape 22"/>
        <o:r id="V:Rule23" type="connector" idref="#AutoShape 24"/>
        <o:r id="V:Rule24" type="connector" idref="#AutoShape 20"/>
        <o:r id="V:Rule25" type="connector" idref="#AutoShape 10"/>
        <o:r id="V:Rule26" type="connector" idref="#AutoShape 12"/>
        <o:r id="V:Rule27" type="connector" idref="#AutoShape 14"/>
        <o:r id="V:Rule28" type="connector" idref="#AutoShape 18"/>
        <o:r id="V:Rule29" type="connector" idref="#AutoShape 19"/>
        <o:r id="V:Rule30" type="connector" idref="#AutoShape 25"/>
        <o:r id="V:Rule31" type="connector" idref="#AutoShape 21"/>
        <o:r id="V:Rule32" type="connector" idref="#AutoShape 13"/>
        <o:r id="V:Rule33" type="connector" idref="#AutoShape 17"/>
        <o:r id="V:Rule34" type="connector" idref="#AutoShape 6"/>
        <o:r id="V:Rule35" type="connector" idref="#AutoShape 16"/>
        <o:r id="V:Rule36" type="connector" idref="#AutoShape 27"/>
        <o:r id="V:Rule37" type="connector" idref="#AutoShape 11"/>
        <o:r id="V:Rule38" type="connector" idref="#AutoShape 7"/>
      </o:rules>
    </o:shapelayout>
  </w:shapeDefaults>
  <w:decimalSymbol w:val=","/>
  <w:listSeparator w:val=";"/>
  <w14:docId w14:val="3BEBAC42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54808-BE67-4E6F-8AF9-A1C8E4A1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26</cp:revision>
  <cp:lastPrinted>2018-01-10T14:22:00Z</cp:lastPrinted>
  <dcterms:created xsi:type="dcterms:W3CDTF">2022-09-01T12:32:00Z</dcterms:created>
  <dcterms:modified xsi:type="dcterms:W3CDTF">2023-06-07T09:38:00Z</dcterms:modified>
</cp:coreProperties>
</file>