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5" w:rsidRPr="002B20E0" w:rsidRDefault="006323E5" w:rsidP="006323E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  <w:r w:rsidR="004F423B">
        <w:rPr>
          <w:rFonts w:asciiTheme="minorHAnsi" w:hAnsiTheme="minorHAnsi" w:cstheme="minorHAnsi"/>
          <w:b/>
          <w:bCs/>
        </w:rPr>
        <w:t>1</w:t>
      </w:r>
    </w:p>
    <w:p w:rsidR="002455C2" w:rsidRPr="00BC4CD9" w:rsidRDefault="00C8765D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6" type="#_x0000_t32" style="position:absolute;left:0;text-align:left;margin-left:98.25pt;margin-top:10.9pt;width:26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C86E38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MANIFESTA L’</w:t>
      </w:r>
      <w:r w:rsidR="00E6796B" w:rsidRPr="00BC4CD9">
        <w:rPr>
          <w:rFonts w:asciiTheme="minorHAnsi" w:hAnsiTheme="minorHAnsi" w:cstheme="minorHAnsi"/>
          <w:b/>
          <w:bCs/>
        </w:rPr>
        <w:t>INTERESSE</w:t>
      </w:r>
    </w:p>
    <w:p w:rsidR="008D3DFD" w:rsidRPr="00BC4CD9" w:rsidRDefault="00C8765D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AutoShape 27" o:spid="_x0000_s1043" type="#_x0000_t32" style="position:absolute;left:0;text-align:left;margin-left:.9pt;margin-top:82.95pt;width:190.3pt;height:0;z-index:25168179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-6538,-1,-6538"/>
        </w:pict>
      </w:r>
      <w:r>
        <w:rPr>
          <w:rFonts w:asciiTheme="minorHAnsi" w:hAnsiTheme="minorHAnsi" w:cstheme="minorHAnsi"/>
          <w:noProof/>
        </w:rPr>
        <w:pict>
          <v:shape id="AutoShape 25" o:spid="_x0000_s1045" type="#_x0000_t32" style="position:absolute;left:0;text-align:left;margin-left:67.65pt;margin-top:57.5pt;width:216.15pt;height:0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o:connectortype="straight"/>
        </w:pict>
      </w:r>
      <w:r w:rsidR="00394F2D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>e all’avviso interno per il conferimento dell’inc</w:t>
      </w:r>
      <w:r w:rsidR="00F24D56" w:rsidRPr="00BC4CD9">
        <w:rPr>
          <w:rFonts w:asciiTheme="minorHAnsi" w:hAnsiTheme="minorHAnsi" w:cstheme="minorHAnsi"/>
        </w:rPr>
        <w:t xml:space="preserve">arico di sostituzione </w:t>
      </w:r>
      <w:r w:rsidR="00E2417E">
        <w:rPr>
          <w:rFonts w:asciiTheme="minorHAnsi" w:hAnsiTheme="minorHAnsi" w:cstheme="minorHAnsi"/>
        </w:rPr>
        <w:t>ai sensi dell’</w:t>
      </w:r>
      <w:r w:rsidR="00F41642" w:rsidRPr="00BC4CD9">
        <w:rPr>
          <w:rFonts w:asciiTheme="minorHAnsi" w:hAnsiTheme="minorHAnsi" w:cstheme="minorHAnsi"/>
        </w:rPr>
        <w:t>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>Area Sanità, sottoscritto il 19.12.2019</w:t>
      </w:r>
      <w:r w:rsidR="00E2417E">
        <w:rPr>
          <w:rFonts w:asciiTheme="minorHAnsi" w:hAnsiTheme="minorHAnsi" w:cstheme="minorHAnsi"/>
        </w:rPr>
        <w:t xml:space="preserve"> e ai sensi dell’</w:t>
      </w:r>
      <w:r w:rsidR="00E2417E" w:rsidRPr="00BC4CD9">
        <w:rPr>
          <w:rFonts w:asciiTheme="minorHAnsi" w:hAnsiTheme="minorHAnsi" w:cstheme="minorHAnsi"/>
        </w:rPr>
        <w:t xml:space="preserve">art. </w:t>
      </w:r>
      <w:r w:rsidR="00E2417E">
        <w:rPr>
          <w:rFonts w:asciiTheme="minorHAnsi" w:hAnsiTheme="minorHAnsi" w:cstheme="minorHAnsi"/>
        </w:rPr>
        <w:t xml:space="preserve">73 </w:t>
      </w:r>
      <w:r w:rsidR="00E2417E" w:rsidRPr="00BC4CD9">
        <w:rPr>
          <w:rFonts w:asciiTheme="minorHAnsi" w:hAnsiTheme="minorHAnsi" w:cstheme="minorHAnsi"/>
        </w:rPr>
        <w:t xml:space="preserve">del CCNL </w:t>
      </w:r>
      <w:r w:rsidR="00E2417E" w:rsidRPr="00455BD5">
        <w:rPr>
          <w:rFonts w:asciiTheme="minorHAnsi" w:hAnsiTheme="minorHAnsi" w:cstheme="minorHAnsi"/>
        </w:rPr>
        <w:t xml:space="preserve">Area </w:t>
      </w:r>
      <w:r w:rsidR="00E2417E">
        <w:rPr>
          <w:rFonts w:asciiTheme="minorHAnsi" w:hAnsiTheme="minorHAnsi" w:cstheme="minorHAnsi"/>
        </w:rPr>
        <w:t xml:space="preserve">Funzioni Locali </w:t>
      </w:r>
      <w:r w:rsidR="00E2417E" w:rsidRPr="00455BD5">
        <w:rPr>
          <w:rFonts w:asciiTheme="minorHAnsi" w:hAnsiTheme="minorHAnsi" w:cstheme="minorHAnsi"/>
        </w:rPr>
        <w:t>sottoscritto il 1</w:t>
      </w:r>
      <w:r w:rsidR="00E2417E">
        <w:rPr>
          <w:rFonts w:asciiTheme="minorHAnsi" w:hAnsiTheme="minorHAnsi" w:cstheme="minorHAnsi"/>
        </w:rPr>
        <w:t>7</w:t>
      </w:r>
      <w:r w:rsidR="00E2417E" w:rsidRPr="00455BD5">
        <w:rPr>
          <w:rFonts w:asciiTheme="minorHAnsi" w:hAnsiTheme="minorHAnsi" w:cstheme="minorHAnsi"/>
        </w:rPr>
        <w:t>.12.20</w:t>
      </w:r>
      <w:r w:rsidR="00E2417E">
        <w:rPr>
          <w:rFonts w:asciiTheme="minorHAnsi" w:hAnsiTheme="minorHAnsi" w:cstheme="minorHAnsi"/>
        </w:rPr>
        <w:t xml:space="preserve">20 </w:t>
      </w:r>
      <w:r w:rsidR="00F41642" w:rsidRPr="00455BD5">
        <w:rPr>
          <w:rFonts w:asciiTheme="minorHAnsi" w:hAnsiTheme="minorHAnsi" w:cstheme="minorHAnsi"/>
        </w:rPr>
        <w:t xml:space="preserve">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Compless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CF0CEE">
        <w:rPr>
          <w:rFonts w:asciiTheme="minorHAnsi" w:hAnsiTheme="minorHAnsi" w:cstheme="minorHAnsi"/>
        </w:rPr>
        <w:t xml:space="preserve"> </w:t>
      </w:r>
      <w:r w:rsidR="00562F15">
        <w:rPr>
          <w:rFonts w:asciiTheme="minorHAnsi" w:hAnsiTheme="minorHAnsi" w:cstheme="minorHAnsi"/>
        </w:rPr>
        <w:t xml:space="preserve">DELLE DIREZIONI DEI PRESIDI E DEI SERVIZI </w:t>
      </w:r>
      <w:r w:rsidR="00CF0CEE">
        <w:rPr>
          <w:rFonts w:asciiTheme="minorHAnsi" w:hAnsiTheme="minorHAnsi" w:cstheme="minorHAnsi"/>
        </w:rPr>
        <w:t xml:space="preserve">della Asl </w:t>
      </w:r>
      <w:r w:rsidR="005148FE">
        <w:rPr>
          <w:rFonts w:asciiTheme="minorHAnsi" w:hAnsiTheme="minorHAnsi" w:cstheme="minorHAnsi"/>
        </w:rPr>
        <w:t xml:space="preserve">n. </w:t>
      </w:r>
      <w:r w:rsidR="00CF0CEE">
        <w:rPr>
          <w:rFonts w:asciiTheme="minorHAnsi" w:hAnsiTheme="minorHAnsi" w:cstheme="minorHAnsi"/>
        </w:rPr>
        <w:t>1 DI SASSARI</w:t>
      </w:r>
      <w:r w:rsidR="00481E2E" w:rsidRPr="00455BD5">
        <w:rPr>
          <w:rFonts w:asciiTheme="minorHAnsi" w:hAnsiTheme="minorHAnsi" w:cstheme="minorHAnsi"/>
        </w:rPr>
        <w:t>,</w:t>
      </w:r>
      <w:r w:rsidR="00FA29D7">
        <w:rPr>
          <w:rFonts w:asciiTheme="minorHAnsi" w:hAnsiTheme="minorHAnsi" w:cstheme="minorHAnsi"/>
        </w:rPr>
        <w:t xml:space="preserve"> </w: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CF0CEE">
        <w:rPr>
          <w:rFonts w:asciiTheme="minorHAnsi" w:hAnsiTheme="minorHAnsi" w:cstheme="minorHAnsi"/>
        </w:rPr>
        <w:t xml:space="preserve">SC </w:t>
      </w:r>
      <w:r w:rsidR="00562F15">
        <w:rPr>
          <w:rFonts w:asciiTheme="minorHAnsi" w:hAnsiTheme="minorHAnsi" w:cstheme="minorHAnsi"/>
        </w:rPr>
        <w:t>DIREZIONE DEL PRESIDIO DI ALGHERO</w:t>
      </w:r>
      <w:r w:rsidR="00CF0CEE">
        <w:rPr>
          <w:rFonts w:asciiTheme="minorHAnsi" w:hAnsiTheme="minorHAnsi" w:cstheme="minorHAnsi"/>
        </w:rPr>
        <w:t>.</w:t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>onsapevole altresì di incorrere nella decadenza dai benefici eventualmente conseguenti al provvedimento emanato dall’Azienda, qualora in sede di controllo emerga la non veridicità del contenu</w:t>
      </w:r>
      <w:r w:rsidR="00CF0CEE">
        <w:rPr>
          <w:rFonts w:asciiTheme="minorHAnsi" w:hAnsiTheme="minorHAnsi" w:cstheme="minorHAnsi"/>
        </w:rPr>
        <w:t>to delle seguenti dichiarazioni:</w:t>
      </w:r>
      <w:r w:rsidR="00E6796B" w:rsidRPr="00BC4CD9">
        <w:rPr>
          <w:rFonts w:asciiTheme="minorHAnsi" w:hAnsiTheme="minorHAnsi" w:cstheme="minorHAnsi"/>
        </w:rPr>
        <w:t xml:space="preserve">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CF0CEE" w:rsidRPr="00BC4CD9" w:rsidRDefault="00CF0CEE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BB6AB0" w:rsidRPr="00BC4CD9" w:rsidRDefault="00C8765D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7" o:spid="_x0000_s1042" type="#_x0000_t32" style="position:absolute;left:0;text-align:left;margin-left:256.35pt;margin-top:13.05pt;width:9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6" o:spid="_x0000_s1041" type="#_x0000_t32" style="position:absolute;left:0;text-align:left;margin-left:103.65pt;margin-top:13pt;width:143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</w:pic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 xml:space="preserve">  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C4CD9" w:rsidRDefault="00C8765D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3" o:spid="_x0000_s1040" type="#_x0000_t32" style="position:absolute;left:0;text-align:left;margin-left:318.25pt;margin-top:34.75pt;width:15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12" o:spid="_x0000_s1039" type="#_x0000_t32" style="position:absolute;left:0;text-align:left;margin-left:262.65pt;margin-top:34.8pt;width:3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</w:rPr>
        <w:pict>
          <v:shape id="AutoShape 11" o:spid="_x0000_s1038" type="#_x0000_t32" style="position:absolute;left:0;text-align:left;margin-left:33.3pt;margin-top:34.55pt;width:21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</w:pict>
      </w:r>
      <w:r>
        <w:rPr>
          <w:rFonts w:asciiTheme="minorHAnsi" w:hAnsiTheme="minorHAnsi" w:cstheme="minorHAnsi"/>
          <w:noProof/>
        </w:rPr>
        <w:pict>
          <v:shape id="AutoShape 10" o:spid="_x0000_s1037" type="#_x0000_t32" style="position:absolute;left:0;text-align:left;margin-left:376.35pt;margin-top:12.6pt;width:93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9" o:spid="_x0000_s1036" type="#_x0000_t32" style="position:absolute;left:0;text-align:left;margin-left:125.05pt;margin-top:12.3pt;width:22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  <w:t xml:space="preserve">     </w:t>
      </w:r>
      <w:r w:rsidR="00BB6AB0" w:rsidRPr="00BC4CD9">
        <w:rPr>
          <w:rFonts w:asciiTheme="minorHAnsi" w:hAnsiTheme="minorHAnsi" w:cstheme="minorHAnsi"/>
        </w:rPr>
        <w:t>;</w:t>
      </w:r>
      <w:r w:rsidR="0068023D">
        <w:rPr>
          <w:rFonts w:asciiTheme="minorHAnsi" w:hAnsiTheme="minorHAnsi" w:cstheme="minorHAnsi"/>
        </w:rPr>
        <w:t xml:space="preserve"> </w:t>
      </w:r>
      <w:r w:rsidR="00E6796B" w:rsidRPr="00BC4CD9">
        <w:rPr>
          <w:rFonts w:asciiTheme="minorHAnsi" w:hAnsiTheme="minorHAnsi" w:cstheme="minorHAnsi"/>
        </w:rPr>
        <w:t>Via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n. </w:t>
      </w:r>
      <w:r w:rsidR="00A535AC">
        <w:rPr>
          <w:rFonts w:asciiTheme="minorHAnsi" w:hAnsiTheme="minorHAnsi" w:cstheme="minorHAnsi"/>
        </w:rPr>
        <w:tab/>
        <w:t xml:space="preserve">      </w:t>
      </w:r>
      <w:r w:rsidR="00BB6AB0" w:rsidRPr="00BC4CD9">
        <w:rPr>
          <w:rFonts w:asciiTheme="minorHAnsi" w:hAnsiTheme="minorHAnsi" w:cstheme="minorHAnsi"/>
        </w:rPr>
        <w:t>tel.</w:t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  <w:t xml:space="preserve">     </w:t>
      </w:r>
      <w:r w:rsidR="00E6796B" w:rsidRPr="00BC4CD9">
        <w:rPr>
          <w:rFonts w:asciiTheme="minorHAnsi" w:hAnsiTheme="minorHAnsi" w:cstheme="minorHAnsi"/>
        </w:rPr>
        <w:t>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4279BE">
        <w:rPr>
          <w:rFonts w:asciiTheme="minorHAnsi" w:hAnsiTheme="minorHAnsi" w:cstheme="minorHAnsi"/>
        </w:rPr>
        <w:t>SL n. 1 di Sassari</w:t>
      </w:r>
      <w:r w:rsidR="00C8765D">
        <w:rPr>
          <w:rFonts w:asciiTheme="minorHAnsi" w:hAnsiTheme="minorHAnsi" w:cstheme="minorHAnsi"/>
        </w:rPr>
        <w:t xml:space="preserve">, </w:t>
      </w:r>
      <w:bookmarkStart w:id="0" w:name="_GoBack"/>
      <w:bookmarkEnd w:id="0"/>
      <w:r w:rsidR="00C8765D">
        <w:rPr>
          <w:rFonts w:asciiTheme="minorHAnsi" w:hAnsiTheme="minorHAnsi" w:cstheme="minorHAnsi"/>
        </w:rPr>
        <w:t>con rapporto di lavoro a tempo indeterminato o in posizione di comando</w:t>
      </w:r>
      <w:r w:rsidR="00F962C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  <w:r w:rsidR="00F962C9">
        <w:rPr>
          <w:rFonts w:asciiTheme="minorHAnsi" w:hAnsiTheme="minorHAnsi" w:cstheme="minorHAnsi"/>
        </w:rPr>
        <w:t xml:space="preserve"> (</w:t>
      </w:r>
      <w:r w:rsidR="00892BDA">
        <w:rPr>
          <w:rFonts w:asciiTheme="minorHAnsi" w:hAnsiTheme="minorHAnsi" w:cstheme="minorHAnsi"/>
        </w:rPr>
        <w:t xml:space="preserve">riservato ai dirigenti </w:t>
      </w:r>
      <w:r w:rsidR="00F962C9">
        <w:rPr>
          <w:rFonts w:asciiTheme="minorHAnsi" w:hAnsiTheme="minorHAnsi" w:cstheme="minorHAnsi"/>
        </w:rPr>
        <w:t>Area Sanità)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F962C9" w:rsidRPr="00BC4CD9" w:rsidRDefault="00F962C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</w:p>
    <w:p w:rsidR="00BB6AB0" w:rsidRPr="00027026" w:rsidRDefault="00C8765D" w:rsidP="005F282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4" o:spid="_x0000_s1035" type="#_x0000_t32" style="position:absolute;left:0;text-align:left;margin-left:233.9pt;margin-top:11.35pt;width:93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</w:pict>
      </w:r>
      <w:r w:rsidR="003E72E9" w:rsidRPr="00027026">
        <w:rPr>
          <w:rFonts w:asciiTheme="minorHAnsi" w:hAnsiTheme="minorHAnsi" w:cstheme="minorHAnsi"/>
        </w:rPr>
        <w:t xml:space="preserve">di essere inquadrato nel profilo di </w:t>
      </w:r>
      <w:r w:rsidR="003E72E9" w:rsidRPr="00027026">
        <w:rPr>
          <w:rFonts w:asciiTheme="minorHAnsi" w:hAnsiTheme="minorHAnsi" w:cstheme="minorHAnsi"/>
          <w:b/>
        </w:rPr>
        <w:t xml:space="preserve">dirigente </w:t>
      </w:r>
      <w:r w:rsidR="00B80443" w:rsidRPr="00027026">
        <w:rPr>
          <w:rFonts w:asciiTheme="minorHAnsi" w:hAnsiTheme="minorHAnsi" w:cstheme="minorHAnsi"/>
          <w:b/>
        </w:rPr>
        <w:tab/>
      </w:r>
      <w:r w:rsidR="00B80443" w:rsidRPr="00027026">
        <w:rPr>
          <w:rFonts w:asciiTheme="minorHAnsi" w:hAnsiTheme="minorHAnsi" w:cstheme="minorHAnsi"/>
          <w:b/>
        </w:rPr>
        <w:tab/>
      </w:r>
      <w:r w:rsidR="00B80443" w:rsidRPr="00027026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noProof/>
        </w:rPr>
        <w:pict>
          <v:shape id="AutoShape 16" o:spid="_x0000_s1034" type="#_x0000_t32" style="position:absolute;left:0;text-align:left;margin-left:340.9pt;margin-top:11.6pt;width:116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5" o:spid="_x0000_s1033" type="#_x0000_t32" style="position:absolute;left:0;text-align:left;margin-left:71.5pt;margin-top:11.95pt;width:24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</w:pict>
      </w:r>
      <w:r w:rsidR="00027026">
        <w:rPr>
          <w:rFonts w:asciiTheme="minorHAnsi" w:hAnsiTheme="minorHAnsi" w:cstheme="minorHAnsi"/>
          <w:b/>
        </w:rPr>
        <w:t xml:space="preserve">         </w:t>
      </w:r>
      <w:r w:rsidR="0068023D" w:rsidRPr="00027026">
        <w:rPr>
          <w:rFonts w:asciiTheme="minorHAnsi" w:hAnsiTheme="minorHAnsi" w:cstheme="minorHAnsi"/>
        </w:rPr>
        <w:t>dal</w:t>
      </w:r>
      <w:r w:rsidR="00430904" w:rsidRPr="00027026">
        <w:rPr>
          <w:rFonts w:asciiTheme="minorHAnsi" w:hAnsiTheme="minorHAnsi" w:cstheme="minorHAnsi"/>
        </w:rPr>
        <w:tab/>
      </w:r>
      <w:r w:rsidR="00430904" w:rsidRPr="00027026">
        <w:rPr>
          <w:rFonts w:asciiTheme="minorHAnsi" w:hAnsiTheme="minorHAnsi" w:cstheme="minorHAnsi"/>
        </w:rPr>
        <w:tab/>
      </w:r>
      <w:r w:rsidR="00430904" w:rsidRPr="00027026">
        <w:rPr>
          <w:rFonts w:asciiTheme="minorHAnsi" w:hAnsiTheme="minorHAnsi" w:cstheme="minorHAnsi"/>
        </w:rPr>
        <w:tab/>
      </w:r>
      <w:r w:rsidR="00430904" w:rsidRPr="00027026">
        <w:rPr>
          <w:rFonts w:asciiTheme="minorHAnsi" w:hAnsiTheme="minorHAnsi" w:cstheme="minorHAnsi"/>
        </w:rPr>
        <w:tab/>
      </w:r>
      <w:r w:rsidR="005E05B0" w:rsidRPr="00027026">
        <w:rPr>
          <w:rFonts w:asciiTheme="minorHAnsi" w:hAnsiTheme="minorHAnsi" w:cstheme="minorHAnsi"/>
        </w:rPr>
        <w:t>;</w:t>
      </w:r>
    </w:p>
    <w:p w:rsidR="00BB6AB0" w:rsidRPr="00BC4CD9" w:rsidRDefault="00C8765D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7" o:spid="_x0000_s1032" type="#_x0000_t32" style="position:absolute;left:0;text-align:left;margin-left:260.5pt;margin-top:11.4pt;width:160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S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2Th59Nrm0FYIffGd0jP8lW/KPrdIqmKhsiah+i3i4bkxGdE71L8xWqocug/KwYxBAqE&#10;YZ0r03lIGAM6h51c7jvhZ4cofEzjySRdwO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8" o:spid="_x0000_s1031" type="#_x0000_t32" style="position:absolute;left:0;text-align:left;margin-left:88pt;margin-top:33.15pt;width:361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e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6m2SJbPs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Azy6ekHwIAADwEAAAOAAAAAAAAAAAAAAAAAC4CAABkcnMvZTJvRG9jLnhtbFBL&#10;AQItABQABgAIAAAAIQC1syJE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C8765D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9" o:spid="_x0000_s1030" type="#_x0000_t32" style="position:absolute;left:0;text-align:left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<v:stroke dashstyle="1 1" endcap="round"/>
          </v:shape>
        </w:pic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C8765D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0" o:spid="_x0000_s1029" type="#_x0000_t32" style="position:absolute;left:0;text-align:left;margin-left:39.3pt;margin-top:11.15pt;width:86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<v:stroke dashstyle="1 1" endcap="round"/>
          </v:shape>
        </w:pic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  <w:t xml:space="preserve">         </w:t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FB140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B75BA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75BAA" w:rsidRPr="00BC4CD9">
        <w:rPr>
          <w:rFonts w:asciiTheme="minorHAnsi" w:hAnsiTheme="minorHAnsi" w:cstheme="minorHAnsi"/>
        </w:rPr>
        <w:t>2016</w:t>
      </w:r>
      <w:r w:rsidR="00AA34D4">
        <w:rPr>
          <w:rFonts w:asciiTheme="minorHAnsi" w:hAnsiTheme="minorHAnsi" w:cstheme="minorHAnsi"/>
        </w:rPr>
        <w:t>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C8765D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AutoShape 22" o:spid="_x0000_s1028" type="#_x0000_t32" style="position:absolute;left:0;text-align:left;margin-left:216.05pt;margin-top:12.15pt;width:144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</w:pict>
      </w:r>
      <w:r>
        <w:rPr>
          <w:rFonts w:ascii="Garamond" w:hAnsi="Garamond" w:cs="Helvetica"/>
          <w:noProof/>
        </w:rPr>
        <w:pict>
          <v:shape id="AutoShape 21" o:spid="_x0000_s1027" type="#_x0000_t32" style="position:absolute;left:0;text-align:left;margin-left:38.25pt;margin-top:11.5pt;width:10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</w:pic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B81" w:rsidRDefault="00764B81" w:rsidP="003D116C">
      <w:r>
        <w:separator/>
      </w:r>
    </w:p>
  </w:endnote>
  <w:endnote w:type="continuationSeparator" w:id="0">
    <w:p w:rsidR="00764B81" w:rsidRDefault="00764B81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E832B1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C8765D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B81" w:rsidRDefault="00764B81" w:rsidP="003D116C">
      <w:r>
        <w:separator/>
      </w:r>
    </w:p>
  </w:footnote>
  <w:footnote w:type="continuationSeparator" w:id="0">
    <w:p w:rsidR="00764B81" w:rsidRDefault="00764B81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32"/>
    <w:rsid w:val="00003A0F"/>
    <w:rsid w:val="00003AC7"/>
    <w:rsid w:val="000059C7"/>
    <w:rsid w:val="00006580"/>
    <w:rsid w:val="00006B86"/>
    <w:rsid w:val="00007BE2"/>
    <w:rsid w:val="000111EF"/>
    <w:rsid w:val="000259D7"/>
    <w:rsid w:val="00027026"/>
    <w:rsid w:val="00046090"/>
    <w:rsid w:val="00047DBE"/>
    <w:rsid w:val="000613E8"/>
    <w:rsid w:val="000634C4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61FA"/>
    <w:rsid w:val="00141E8E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65B5"/>
    <w:rsid w:val="00327346"/>
    <w:rsid w:val="00340E61"/>
    <w:rsid w:val="00344ADB"/>
    <w:rsid w:val="0036655C"/>
    <w:rsid w:val="00372973"/>
    <w:rsid w:val="0037393B"/>
    <w:rsid w:val="00375D75"/>
    <w:rsid w:val="003820B0"/>
    <w:rsid w:val="0038669F"/>
    <w:rsid w:val="00386964"/>
    <w:rsid w:val="0039322B"/>
    <w:rsid w:val="00394F2D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2489A"/>
    <w:rsid w:val="004279BE"/>
    <w:rsid w:val="00430904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2A75"/>
    <w:rsid w:val="004B52DA"/>
    <w:rsid w:val="004B6AE1"/>
    <w:rsid w:val="004C57CF"/>
    <w:rsid w:val="004D0386"/>
    <w:rsid w:val="004D2BDD"/>
    <w:rsid w:val="004E021C"/>
    <w:rsid w:val="004E0806"/>
    <w:rsid w:val="004E0A98"/>
    <w:rsid w:val="004F2974"/>
    <w:rsid w:val="004F423B"/>
    <w:rsid w:val="004F63CA"/>
    <w:rsid w:val="005148FE"/>
    <w:rsid w:val="0052235B"/>
    <w:rsid w:val="005279B9"/>
    <w:rsid w:val="005314A2"/>
    <w:rsid w:val="005410CB"/>
    <w:rsid w:val="005462A6"/>
    <w:rsid w:val="005606CE"/>
    <w:rsid w:val="0056229B"/>
    <w:rsid w:val="00562B3D"/>
    <w:rsid w:val="00562F15"/>
    <w:rsid w:val="00572FA2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323E5"/>
    <w:rsid w:val="00641086"/>
    <w:rsid w:val="00646AC9"/>
    <w:rsid w:val="00647F1A"/>
    <w:rsid w:val="00657A05"/>
    <w:rsid w:val="0068023D"/>
    <w:rsid w:val="00692651"/>
    <w:rsid w:val="006A5573"/>
    <w:rsid w:val="006B7264"/>
    <w:rsid w:val="006C13BA"/>
    <w:rsid w:val="006C1A37"/>
    <w:rsid w:val="006C56C2"/>
    <w:rsid w:val="006D0A25"/>
    <w:rsid w:val="006E220C"/>
    <w:rsid w:val="006E6EAF"/>
    <w:rsid w:val="006F3E0A"/>
    <w:rsid w:val="00703EAE"/>
    <w:rsid w:val="00713E32"/>
    <w:rsid w:val="007203E1"/>
    <w:rsid w:val="00723E1E"/>
    <w:rsid w:val="00726154"/>
    <w:rsid w:val="0073394D"/>
    <w:rsid w:val="0074076A"/>
    <w:rsid w:val="007448A7"/>
    <w:rsid w:val="00764B81"/>
    <w:rsid w:val="007726A1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2562"/>
    <w:rsid w:val="00892BDA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4B82"/>
    <w:rsid w:val="009E7E0D"/>
    <w:rsid w:val="00A117E2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A34D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5BAA"/>
    <w:rsid w:val="00B7741F"/>
    <w:rsid w:val="00B80443"/>
    <w:rsid w:val="00B876B5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D75D3"/>
    <w:rsid w:val="00BE33E3"/>
    <w:rsid w:val="00BE4C6B"/>
    <w:rsid w:val="00BE692F"/>
    <w:rsid w:val="00C042B8"/>
    <w:rsid w:val="00C06AFB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86E38"/>
    <w:rsid w:val="00C8765D"/>
    <w:rsid w:val="00C91AB5"/>
    <w:rsid w:val="00C961FA"/>
    <w:rsid w:val="00CA48A8"/>
    <w:rsid w:val="00CD501C"/>
    <w:rsid w:val="00CD7798"/>
    <w:rsid w:val="00CE0F42"/>
    <w:rsid w:val="00CE6A4B"/>
    <w:rsid w:val="00CF0CEE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DE77C3"/>
    <w:rsid w:val="00E003CA"/>
    <w:rsid w:val="00E040A6"/>
    <w:rsid w:val="00E14374"/>
    <w:rsid w:val="00E162C7"/>
    <w:rsid w:val="00E16524"/>
    <w:rsid w:val="00E2417E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32B1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4A16"/>
    <w:rsid w:val="00F4006B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962C9"/>
    <w:rsid w:val="00FA123A"/>
    <w:rsid w:val="00FA29D7"/>
    <w:rsid w:val="00FA640C"/>
    <w:rsid w:val="00FB1409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20" type="connector" idref="#AutoShape 27"/>
        <o:r id="V:Rule21" type="connector" idref="#AutoShape 13"/>
        <o:r id="V:Rule22" type="connector" idref="#AutoShape 25"/>
        <o:r id="V:Rule23" type="connector" idref="#AutoShape 21"/>
        <o:r id="V:Rule24" type="connector" idref="#AutoShape 19"/>
        <o:r id="V:Rule25" type="connector" idref="#AutoShape 14"/>
        <o:r id="V:Rule26" type="connector" idref="#AutoShape 16"/>
        <o:r id="V:Rule27" type="connector" idref="#AutoShape 20"/>
        <o:r id="V:Rule28" type="connector" idref="#AutoShape 17"/>
        <o:r id="V:Rule29" type="connector" idref="#AutoShape 18"/>
        <o:r id="V:Rule30" type="connector" idref="#AutoShape 9"/>
        <o:r id="V:Rule31" type="connector" idref="#AutoShape 15"/>
        <o:r id="V:Rule32" type="connector" idref="#AutoShape 22"/>
        <o:r id="V:Rule33" type="connector" idref="#AutoShape 12"/>
        <o:r id="V:Rule34" type="connector" idref="#AutoShape 7"/>
        <o:r id="V:Rule35" type="connector" idref="#AutoShape 24"/>
        <o:r id="V:Rule36" type="connector" idref="#AutoShape 6"/>
        <o:r id="V:Rule37" type="connector" idref="#AutoShape 10"/>
        <o:r id="V:Rule38" type="connector" idref="#AutoShape 11"/>
      </o:rules>
    </o:shapelayout>
  </w:shapeDefaults>
  <w:decimalSymbol w:val=","/>
  <w:listSeparator w:val=";"/>
  <w14:docId w14:val="61567AFF"/>
  <w15:docId w15:val="{7923E159-82E1-4BB6-B1A9-07721C7D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D90DB-F08A-40B6-BA42-BD44E014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19</cp:revision>
  <cp:lastPrinted>2018-01-10T14:22:00Z</cp:lastPrinted>
  <dcterms:created xsi:type="dcterms:W3CDTF">2022-09-01T12:32:00Z</dcterms:created>
  <dcterms:modified xsi:type="dcterms:W3CDTF">2023-06-01T10:48:00Z</dcterms:modified>
</cp:coreProperties>
</file>