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4F423B">
        <w:rPr>
          <w:rFonts w:asciiTheme="minorHAnsi" w:hAnsiTheme="minorHAnsi" w:cstheme="minorHAnsi"/>
          <w:b/>
          <w:bCs/>
        </w:rPr>
        <w:t>1</w:t>
      </w:r>
    </w:p>
    <w:p w:rsidR="002455C2" w:rsidRPr="00BC4CD9" w:rsidRDefault="0063023A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63023A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156.1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EA19E1">
        <w:rPr>
          <w:rFonts w:asciiTheme="minorHAnsi" w:hAnsiTheme="minorHAnsi" w:cstheme="minorHAnsi"/>
        </w:rPr>
        <w:t xml:space="preserve">DI PREVENZIONE AREA MEDICA </w:t>
      </w:r>
      <w:r w:rsidR="00CF0CEE">
        <w:rPr>
          <w:rFonts w:asciiTheme="minorHAnsi" w:hAnsiTheme="minorHAnsi" w:cstheme="minorHAnsi"/>
        </w:rPr>
        <w:t xml:space="preserve">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63023A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13.2pt;width:103.65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24663,-1,-24663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bookmarkStart w:id="0" w:name="_GoBack"/>
      <w:r w:rsidR="00CF0CEE" w:rsidRPr="0063023A">
        <w:rPr>
          <w:rFonts w:asciiTheme="minorHAnsi" w:hAnsiTheme="minorHAnsi" w:cstheme="minorHAnsi"/>
          <w:u w:val="single"/>
        </w:rPr>
        <w:t xml:space="preserve">SC </w:t>
      </w:r>
      <w:r w:rsidR="00BA3962" w:rsidRPr="0063023A">
        <w:rPr>
          <w:rFonts w:asciiTheme="minorHAnsi" w:hAnsiTheme="minorHAnsi" w:cstheme="minorHAnsi"/>
          <w:u w:val="single"/>
        </w:rPr>
        <w:t>I</w:t>
      </w:r>
      <w:r w:rsidRPr="0063023A">
        <w:rPr>
          <w:rFonts w:asciiTheme="minorHAnsi" w:hAnsiTheme="minorHAnsi" w:cstheme="minorHAnsi"/>
          <w:u w:val="single"/>
        </w:rPr>
        <w:t>GIENE E SANITA’ PUBBLICA</w:t>
      </w:r>
      <w:bookmarkEnd w:id="0"/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63023A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63023A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63023A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63023A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63023A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63023A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63023A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C961FA" w:rsidRPr="0015068C" w:rsidRDefault="00E6796B" w:rsidP="006B5389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15068C">
        <w:rPr>
          <w:rFonts w:asciiTheme="minorHAnsi" w:hAnsiTheme="minorHAnsi" w:cstheme="minorHAnsi"/>
        </w:rPr>
        <w:t>di prestare il consenso al tratta</w:t>
      </w:r>
      <w:r w:rsidR="00E003CA" w:rsidRPr="0015068C">
        <w:rPr>
          <w:rFonts w:asciiTheme="minorHAnsi" w:hAnsiTheme="minorHAnsi" w:cstheme="minorHAnsi"/>
        </w:rPr>
        <w:t>mento dei dati personali</w:t>
      </w:r>
      <w:r w:rsidR="00B75BAA" w:rsidRPr="0015068C">
        <w:rPr>
          <w:rFonts w:asciiTheme="minorHAnsi" w:hAnsiTheme="minorHAnsi" w:cstheme="minorHAnsi"/>
        </w:rPr>
        <w:t xml:space="preserve"> </w:t>
      </w:r>
      <w:r w:rsidR="007B28FC" w:rsidRPr="0015068C">
        <w:rPr>
          <w:rFonts w:asciiTheme="minorHAnsi" w:hAnsiTheme="minorHAnsi" w:cstheme="minorHAnsi"/>
        </w:rPr>
        <w:t xml:space="preserve">ai sensi </w:t>
      </w:r>
      <w:r w:rsidR="00893529" w:rsidRPr="0015068C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15068C">
        <w:rPr>
          <w:rFonts w:asciiTheme="minorHAnsi" w:hAnsiTheme="minorHAnsi" w:cstheme="minorHAnsi"/>
        </w:rPr>
        <w:t>(UE) n. 679/</w:t>
      </w:r>
      <w:r w:rsidR="00B75BAA" w:rsidRPr="0015068C">
        <w:rPr>
          <w:rFonts w:asciiTheme="minorHAnsi" w:hAnsiTheme="minorHAnsi" w:cstheme="minorHAnsi"/>
        </w:rPr>
        <w:t xml:space="preserve">2016 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63023A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AB" w:rsidRDefault="009B7DAB" w:rsidP="003D116C">
      <w:r>
        <w:separator/>
      </w:r>
    </w:p>
  </w:endnote>
  <w:endnote w:type="continuationSeparator" w:id="0">
    <w:p w:rsidR="009B7DAB" w:rsidRDefault="009B7DAB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63023A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AB" w:rsidRDefault="009B7DAB" w:rsidP="003D116C">
      <w:r>
        <w:separator/>
      </w:r>
    </w:p>
  </w:footnote>
  <w:footnote w:type="continuationSeparator" w:id="0">
    <w:p w:rsidR="009B7DAB" w:rsidRDefault="009B7DAB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068C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109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023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B7DAB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3962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19E1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0" type="connector" idref="#AutoShape 15"/>
        <o:r id="V:Rule21" type="connector" idref="#AutoShape 9"/>
        <o:r id="V:Rule22" type="connector" idref="#AutoShape 22"/>
        <o:r id="V:Rule23" type="connector" idref="#AutoShape 14"/>
        <o:r id="V:Rule24" type="connector" idref="#AutoShape 18"/>
        <o:r id="V:Rule25" type="connector" idref="#AutoShape 10"/>
        <o:r id="V:Rule26" type="connector" idref="#AutoShape 24"/>
        <o:r id="V:Rule27" type="connector" idref="#AutoShape 6"/>
        <o:r id="V:Rule28" type="connector" idref="#AutoShape 27"/>
        <o:r id="V:Rule29" type="connector" idref="#AutoShape 19"/>
        <o:r id="V:Rule30" type="connector" idref="#AutoShape 25"/>
        <o:r id="V:Rule31" type="connector" idref="#AutoShape 21"/>
        <o:r id="V:Rule32" type="connector" idref="#AutoShape 13"/>
        <o:r id="V:Rule33" type="connector" idref="#AutoShape 11"/>
        <o:r id="V:Rule34" type="connector" idref="#AutoShape 7"/>
        <o:r id="V:Rule35" type="connector" idref="#AutoShape 16"/>
        <o:r id="V:Rule36" type="connector" idref="#AutoShape 17"/>
        <o:r id="V:Rule37" type="connector" idref="#AutoShape 20"/>
        <o:r id="V:Rule38" type="connector" idref="#AutoShape 12"/>
      </o:rules>
    </o:shapelayout>
  </w:shapeDefaults>
  <w:decimalSymbol w:val=","/>
  <w:listSeparator w:val=";"/>
  <w14:docId w14:val="10DED6AC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5870F-0182-4912-8729-4497357A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17</cp:revision>
  <cp:lastPrinted>2018-01-10T14:22:00Z</cp:lastPrinted>
  <dcterms:created xsi:type="dcterms:W3CDTF">2022-09-01T12:32:00Z</dcterms:created>
  <dcterms:modified xsi:type="dcterms:W3CDTF">2023-03-15T12:38:00Z</dcterms:modified>
</cp:coreProperties>
</file>