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97" w:rsidRPr="002B20E0" w:rsidRDefault="002B20E0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8B00C6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E53E66" w:rsidRDefault="008B00C6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130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26" o:spid="_x0000_s1044" type="#_x0000_t32" style="position:absolute;left:0;text-align:left;margin-left:259.05pt;margin-top:56.9pt;width:151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"/>
        </w:pict>
      </w:r>
      <w:r w:rsidR="006041F3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295263">
        <w:rPr>
          <w:rFonts w:asciiTheme="minorHAnsi" w:hAnsiTheme="minorHAnsi" w:cstheme="minorHAnsi"/>
        </w:rPr>
        <w:tab/>
      </w:r>
      <w:r w:rsidR="005148FE">
        <w:rPr>
          <w:rFonts w:asciiTheme="minorHAnsi" w:hAnsiTheme="minorHAnsi" w:cstheme="minorHAnsi"/>
        </w:rPr>
        <w:t>DI AREA MEDICA</w:t>
      </w:r>
      <w:r w:rsidR="00AB44F9">
        <w:rPr>
          <w:rFonts w:asciiTheme="minorHAnsi" w:hAnsiTheme="minorHAnsi" w:cstheme="minorHAnsi"/>
        </w:rPr>
        <w:t xml:space="preserve"> -P.O.U.A.O</w:t>
      </w:r>
      <w:r w:rsidR="00AB44F9" w:rsidRPr="00AB44F9">
        <w:rPr>
          <w:rFonts w:asciiTheme="minorHAnsi" w:hAnsiTheme="minorHAnsi" w:cstheme="minorHAnsi"/>
        </w:rPr>
        <w:t xml:space="preserve">.        </w:t>
      </w:r>
      <w:r w:rsidR="00A51CDF" w:rsidRPr="00455BD5">
        <w:rPr>
          <w:rFonts w:asciiTheme="minorHAnsi" w:hAnsiTheme="minorHAnsi" w:cstheme="minorHAnsi"/>
        </w:rPr>
        <w:t>della ASL</w:t>
      </w:r>
      <w:r w:rsidR="00295263">
        <w:rPr>
          <w:rFonts w:asciiTheme="minorHAnsi" w:hAnsiTheme="minorHAnsi" w:cstheme="minorHAnsi"/>
        </w:rPr>
        <w:tab/>
      </w:r>
      <w:r w:rsidR="005148FE">
        <w:rPr>
          <w:rFonts w:asciiTheme="minorHAnsi" w:hAnsiTheme="minorHAnsi" w:cstheme="minorHAnsi"/>
        </w:rPr>
        <w:t xml:space="preserve">n. </w:t>
      </w:r>
      <w:r w:rsidR="00785216">
        <w:rPr>
          <w:rFonts w:asciiTheme="minorHAnsi" w:hAnsiTheme="minorHAnsi" w:cstheme="minorHAnsi"/>
        </w:rPr>
        <w:t>1</w:t>
      </w:r>
      <w:r w:rsidR="005148FE">
        <w:rPr>
          <w:rFonts w:asciiTheme="minorHAnsi" w:hAnsiTheme="minorHAnsi" w:cstheme="minorHAnsi"/>
        </w:rPr>
        <w:t xml:space="preserve"> </w:t>
      </w:r>
      <w:r w:rsidR="00785216">
        <w:rPr>
          <w:rFonts w:asciiTheme="minorHAnsi" w:hAnsiTheme="minorHAnsi" w:cstheme="minorHAnsi"/>
        </w:rPr>
        <w:t>DI SASSARI</w:t>
      </w:r>
      <w:r w:rsidR="005148FE">
        <w:rPr>
          <w:rFonts w:asciiTheme="minorHAnsi" w:hAnsiTheme="minorHAnsi" w:cstheme="minorHAnsi"/>
        </w:rPr>
        <w:tab/>
      </w:r>
      <w:r w:rsidR="005148FE">
        <w:rPr>
          <w:rFonts w:asciiTheme="minorHAnsi" w:hAnsiTheme="minorHAnsi" w:cstheme="minorHAnsi"/>
        </w:rPr>
        <w:tab/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8B00C6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7" o:spid="_x0000_s1043" type="#_x0000_t32" style="position:absolute;left:0;text-align:left;margin-left:61.65pt;margin-top:13.2pt;width:185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785216">
        <w:rPr>
          <w:rFonts w:asciiTheme="minorHAnsi" w:hAnsiTheme="minorHAnsi" w:cstheme="minorHAnsi"/>
        </w:rPr>
        <w:t>MEDICINA ALGHERO</w:t>
      </w:r>
      <w:r w:rsidR="005148FE">
        <w:rPr>
          <w:rFonts w:asciiTheme="minorHAnsi" w:hAnsiTheme="minorHAnsi" w:cstheme="minorHAnsi"/>
        </w:rPr>
        <w:tab/>
      </w:r>
      <w:r w:rsidR="005148FE">
        <w:rPr>
          <w:rFonts w:asciiTheme="minorHAnsi" w:hAnsiTheme="minorHAnsi" w:cstheme="minorHAnsi"/>
        </w:rPr>
        <w:tab/>
      </w:r>
      <w:r w:rsidR="005148FE">
        <w:rPr>
          <w:rFonts w:asciiTheme="minorHAnsi" w:hAnsiTheme="minorHAnsi" w:cstheme="minorHAnsi"/>
        </w:rPr>
        <w:tab/>
      </w:r>
      <w:r w:rsidR="005148FE">
        <w:rPr>
          <w:rFonts w:asciiTheme="minorHAnsi" w:hAnsiTheme="minorHAnsi" w:cstheme="minorHAnsi"/>
        </w:rPr>
        <w:tab/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8B00C6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8B00C6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="00785216">
        <w:rPr>
          <w:rFonts w:asciiTheme="minorHAnsi" w:hAnsiTheme="minorHAnsi" w:cstheme="minorHAnsi"/>
        </w:rPr>
        <w:t>ASLn.1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8B00C6" w:rsidRPr="008B00C6">
        <w:rPr>
          <w:rFonts w:asciiTheme="minorHAnsi" w:hAnsiTheme="minorHAnsi" w:cstheme="minorHAnsi"/>
        </w:rPr>
        <w:t xml:space="preserve"> </w:t>
      </w:r>
      <w:r w:rsidR="008B00C6">
        <w:rPr>
          <w:rFonts w:asciiTheme="minorHAnsi" w:hAnsiTheme="minorHAnsi" w:cstheme="minorHAnsi"/>
        </w:rPr>
        <w:t>o in posizione di comando</w:t>
      </w:r>
      <w:bookmarkStart w:id="0" w:name="_GoBack"/>
      <w:bookmarkEnd w:id="0"/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8B00C6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8B00C6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8B00C6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8B00C6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8B00C6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8B00C6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DF" w:rsidRDefault="007E1BDF" w:rsidP="003D116C">
      <w:r>
        <w:separator/>
      </w:r>
    </w:p>
  </w:endnote>
  <w:endnote w:type="continuationSeparator" w:id="0">
    <w:p w:rsidR="007E1BDF" w:rsidRDefault="007E1BDF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F97659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8B00C6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DF" w:rsidRDefault="007E1BDF" w:rsidP="003D116C">
      <w:r>
        <w:separator/>
      </w:r>
    </w:p>
  </w:footnote>
  <w:footnote w:type="continuationSeparator" w:id="0">
    <w:p w:rsidR="007E1BDF" w:rsidRDefault="007E1BDF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97378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20E0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041F3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85216"/>
    <w:rsid w:val="007A58E8"/>
    <w:rsid w:val="007A6A66"/>
    <w:rsid w:val="007B0AF1"/>
    <w:rsid w:val="007B18FB"/>
    <w:rsid w:val="007B28FC"/>
    <w:rsid w:val="007B33FB"/>
    <w:rsid w:val="007B4BF0"/>
    <w:rsid w:val="007E1BD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00C6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B44F9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051CF"/>
    <w:rsid w:val="00F2052A"/>
    <w:rsid w:val="00F234CA"/>
    <w:rsid w:val="00F24D56"/>
    <w:rsid w:val="00F24E86"/>
    <w:rsid w:val="00F34A16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97659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1" type="connector" idref="#AutoShape 17"/>
        <o:r id="V:Rule22" type="connector" idref="#AutoShape 26"/>
        <o:r id="V:Rule23" type="connector" idref="#AutoShape 12"/>
        <o:r id="V:Rule24" type="connector" idref="#AutoShape 24"/>
        <o:r id="V:Rule25" type="connector" idref="#AutoShape 18"/>
        <o:r id="V:Rule26" type="connector" idref="#AutoShape 25"/>
        <o:r id="V:Rule27" type="connector" idref="#AutoShape 6"/>
        <o:r id="V:Rule28" type="connector" idref="#AutoShape 27"/>
        <o:r id="V:Rule29" type="connector" idref="#AutoShape 11"/>
        <o:r id="V:Rule30" type="connector" idref="#AutoShape 22"/>
        <o:r id="V:Rule31" type="connector" idref="#AutoShape 16"/>
        <o:r id="V:Rule32" type="connector" idref="#AutoShape 9"/>
        <o:r id="V:Rule33" type="connector" idref="#AutoShape 15"/>
        <o:r id="V:Rule34" type="connector" idref="#AutoShape 10"/>
        <o:r id="V:Rule35" type="connector" idref="#AutoShape 14"/>
        <o:r id="V:Rule36" type="connector" idref="#AutoShape 19"/>
        <o:r id="V:Rule37" type="connector" idref="#AutoShape 20"/>
        <o:r id="V:Rule38" type="connector" idref="#AutoShape 7"/>
        <o:r id="V:Rule39" type="connector" idref="#AutoShape 21"/>
        <o:r id="V:Rule40" type="connector" idref="#AutoShape 13"/>
      </o:rules>
    </o:shapelayout>
  </w:shapeDefaults>
  <w:decimalSymbol w:val=","/>
  <w:listSeparator w:val=";"/>
  <w15:docId w15:val="{52B4EA8D-E766-442C-B53F-906EA960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403A2-0533-48BE-BCE9-454CCEE4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6</cp:revision>
  <cp:lastPrinted>2018-01-10T14:22:00Z</cp:lastPrinted>
  <dcterms:created xsi:type="dcterms:W3CDTF">2022-09-01T12:31:00Z</dcterms:created>
  <dcterms:modified xsi:type="dcterms:W3CDTF">2022-09-16T11:34:00Z</dcterms:modified>
</cp:coreProperties>
</file>